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C57" w:rsidRDefault="00787C57" w:rsidP="00787C57">
      <w:pPr>
        <w:jc w:val="center"/>
        <w:rPr>
          <w:rFonts w:ascii="Old English Text MT" w:hAnsi="Old English Text MT"/>
          <w:b/>
          <w:i/>
          <w:sz w:val="96"/>
          <w:szCs w:val="96"/>
          <w:u w:val="single"/>
        </w:rPr>
      </w:pPr>
      <w:r>
        <w:rPr>
          <w:rFonts w:ascii="Old English Text MT" w:hAnsi="Old English Text MT"/>
          <w:b/>
          <w:i/>
          <w:sz w:val="96"/>
          <w:szCs w:val="96"/>
          <w:u w:val="single"/>
        </w:rPr>
        <w:t>The Sinfonietta</w:t>
      </w:r>
    </w:p>
    <w:p w:rsidR="00787C57" w:rsidRDefault="00787C57" w:rsidP="00787C57">
      <w:pPr>
        <w:ind w:right="-58"/>
        <w:jc w:val="center"/>
        <w:rPr>
          <w:rFonts w:ascii="Arial" w:hAnsi="Arial" w:cs="Arial"/>
          <w:sz w:val="28"/>
          <w:lang w:val="en-US"/>
        </w:rPr>
      </w:pPr>
      <w:r>
        <w:rPr>
          <w:rFonts w:ascii="Arial" w:hAnsi="Arial" w:cs="Arial"/>
          <w:sz w:val="28"/>
          <w:lang w:val="en-US"/>
        </w:rPr>
        <w:t>"Dramatic! A wonder to behold</w:t>
      </w:r>
      <w:proofErr w:type="gramStart"/>
      <w:r>
        <w:rPr>
          <w:rFonts w:ascii="Arial" w:hAnsi="Arial" w:cs="Arial"/>
          <w:sz w:val="28"/>
          <w:lang w:val="en-US"/>
        </w:rPr>
        <w:t>"  –</w:t>
      </w:r>
      <w:proofErr w:type="gramEnd"/>
      <w:r>
        <w:rPr>
          <w:rFonts w:ascii="Arial" w:hAnsi="Arial" w:cs="Arial"/>
          <w:sz w:val="28"/>
          <w:lang w:val="en-US"/>
        </w:rPr>
        <w:t xml:space="preserve">  Surrey Mirror</w:t>
      </w:r>
    </w:p>
    <w:p w:rsidR="00787C57" w:rsidRDefault="00787C57" w:rsidP="00787C57">
      <w:pPr>
        <w:rPr>
          <w:rFonts w:ascii="Arial" w:hAnsi="Arial" w:cs="Arial"/>
          <w:sz w:val="28"/>
          <w:szCs w:val="28"/>
          <w:lang w:val="en-US"/>
        </w:rPr>
      </w:pPr>
    </w:p>
    <w:p w:rsidR="00787C57" w:rsidRDefault="00787C57" w:rsidP="00787C57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Johan Michael Katz</w:t>
      </w:r>
      <w:r>
        <w:rPr>
          <w:rFonts w:ascii="Arial" w:hAnsi="Arial" w:cs="Arial"/>
          <w:sz w:val="32"/>
          <w:szCs w:val="32"/>
        </w:rPr>
        <w:t xml:space="preserve"> – Conductor</w:t>
      </w:r>
    </w:p>
    <w:p w:rsidR="00787C57" w:rsidRDefault="00787C57" w:rsidP="00787C57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Iva </w:t>
      </w:r>
      <w:proofErr w:type="spellStart"/>
      <w:r>
        <w:rPr>
          <w:rFonts w:ascii="Arial" w:hAnsi="Arial" w:cs="Arial"/>
          <w:b/>
          <w:sz w:val="32"/>
          <w:szCs w:val="32"/>
        </w:rPr>
        <w:t>Fleischhansova</w:t>
      </w:r>
      <w:proofErr w:type="spellEnd"/>
      <w:r>
        <w:rPr>
          <w:rFonts w:ascii="Arial" w:hAnsi="Arial" w:cs="Arial"/>
          <w:sz w:val="32"/>
          <w:szCs w:val="32"/>
        </w:rPr>
        <w:t xml:space="preserve"> – Leader</w:t>
      </w:r>
    </w:p>
    <w:p w:rsidR="00787C57" w:rsidRDefault="00787C57" w:rsidP="00787C57">
      <w:pPr>
        <w:jc w:val="center"/>
        <w:rPr>
          <w:rFonts w:ascii="Arial" w:hAnsi="Arial" w:cs="Arial"/>
          <w:sz w:val="28"/>
          <w:szCs w:val="28"/>
        </w:rPr>
      </w:pPr>
    </w:p>
    <w:p w:rsidR="00787C57" w:rsidRDefault="00787C57" w:rsidP="00787C57">
      <w:pPr>
        <w:jc w:val="center"/>
        <w:rPr>
          <w:rFonts w:ascii="Old English Text MT" w:hAnsi="Old English Text MT" w:cs="Arial"/>
          <w:i/>
          <w:sz w:val="44"/>
          <w:szCs w:val="44"/>
        </w:rPr>
      </w:pPr>
      <w:r>
        <w:rPr>
          <w:rFonts w:ascii="Old English Text MT" w:hAnsi="Old English Text MT" w:cs="Arial"/>
          <w:i/>
          <w:sz w:val="44"/>
          <w:szCs w:val="44"/>
        </w:rPr>
        <w:t>Music for Christmas</w:t>
      </w:r>
    </w:p>
    <w:p w:rsidR="00787C57" w:rsidRDefault="00787C57" w:rsidP="00787C57">
      <w:pPr>
        <w:jc w:val="center"/>
        <w:rPr>
          <w:rFonts w:ascii="Arial" w:hAnsi="Arial" w:cs="Arial"/>
          <w:sz w:val="36"/>
          <w:szCs w:val="36"/>
        </w:rPr>
      </w:pPr>
    </w:p>
    <w:p w:rsidR="00787C57" w:rsidRDefault="00787C57" w:rsidP="00787C57">
      <w:pPr>
        <w:rPr>
          <w:rFonts w:ascii="Arial" w:hAnsi="Arial" w:cs="Arial"/>
          <w:sz w:val="36"/>
          <w:szCs w:val="36"/>
        </w:rPr>
      </w:pPr>
      <w:proofErr w:type="spellStart"/>
      <w:r>
        <w:rPr>
          <w:rFonts w:ascii="Arial" w:hAnsi="Arial" w:cs="Arial"/>
          <w:sz w:val="36"/>
          <w:szCs w:val="36"/>
        </w:rPr>
        <w:t>Kabalevsky</w:t>
      </w:r>
      <w:proofErr w:type="spellEnd"/>
      <w:r>
        <w:rPr>
          <w:rFonts w:ascii="Arial" w:hAnsi="Arial" w:cs="Arial"/>
          <w:sz w:val="36"/>
          <w:szCs w:val="36"/>
        </w:rPr>
        <w:t xml:space="preserve"> – The Comedians</w:t>
      </w:r>
    </w:p>
    <w:p w:rsidR="00787C57" w:rsidRDefault="00787C57" w:rsidP="00787C57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 Rimsky-Korsakov – Suite from </w:t>
      </w:r>
      <w:r>
        <w:rPr>
          <w:rFonts w:ascii="Arial" w:hAnsi="Arial" w:cs="Arial"/>
          <w:i/>
          <w:sz w:val="36"/>
          <w:szCs w:val="36"/>
        </w:rPr>
        <w:t>Christmas Eve</w:t>
      </w:r>
    </w:p>
    <w:p w:rsidR="00787C57" w:rsidRDefault="00787C57" w:rsidP="00787C57">
      <w:pPr>
        <w:rPr>
          <w:rFonts w:ascii="Arial" w:hAnsi="Arial" w:cs="Arial"/>
          <w:i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   Tchaikovsky – Music from </w:t>
      </w:r>
      <w:proofErr w:type="gramStart"/>
      <w:r>
        <w:rPr>
          <w:rFonts w:ascii="Arial" w:hAnsi="Arial" w:cs="Arial"/>
          <w:i/>
          <w:sz w:val="36"/>
          <w:szCs w:val="36"/>
        </w:rPr>
        <w:t>The</w:t>
      </w:r>
      <w:proofErr w:type="gramEnd"/>
      <w:r>
        <w:rPr>
          <w:rFonts w:ascii="Arial" w:hAnsi="Arial" w:cs="Arial"/>
          <w:i/>
          <w:sz w:val="36"/>
          <w:szCs w:val="36"/>
        </w:rPr>
        <w:t xml:space="preserve"> Nutcracker</w:t>
      </w:r>
    </w:p>
    <w:p w:rsidR="00787C57" w:rsidRDefault="00787C57" w:rsidP="00787C57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     Wagner – Siegfried Idyll</w:t>
      </w:r>
    </w:p>
    <w:p w:rsidR="00787C57" w:rsidRDefault="00787C57" w:rsidP="00787C57">
      <w:pPr>
        <w:jc w:val="center"/>
        <w:rPr>
          <w:rFonts w:ascii="Arial" w:hAnsi="Arial" w:cs="Arial"/>
          <w:b/>
          <w:sz w:val="40"/>
          <w:szCs w:val="40"/>
        </w:rPr>
      </w:pPr>
    </w:p>
    <w:p w:rsidR="00787C57" w:rsidRDefault="00787C57" w:rsidP="00787C57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40"/>
          <w:szCs w:val="40"/>
        </w:rPr>
        <w:t>Friday 29 November 2013</w:t>
      </w:r>
      <w:r>
        <w:rPr>
          <w:rFonts w:ascii="Arial" w:hAnsi="Arial" w:cs="Arial"/>
          <w:b/>
          <w:sz w:val="52"/>
          <w:szCs w:val="52"/>
        </w:rPr>
        <w:t xml:space="preserve"> </w:t>
      </w:r>
      <w:proofErr w:type="gramStart"/>
      <w:r>
        <w:rPr>
          <w:rFonts w:ascii="Arial" w:hAnsi="Arial" w:cs="Arial"/>
          <w:b/>
          <w:sz w:val="28"/>
          <w:szCs w:val="28"/>
        </w:rPr>
        <w:t>at  7:00pm</w:t>
      </w:r>
      <w:proofErr w:type="gramEnd"/>
    </w:p>
    <w:p w:rsidR="00787C57" w:rsidRDefault="00787C57" w:rsidP="00787C57">
      <w:pPr>
        <w:jc w:val="center"/>
        <w:rPr>
          <w:rFonts w:ascii="Arial" w:hAnsi="Arial" w:cs="Arial"/>
          <w:b/>
          <w:sz w:val="56"/>
          <w:szCs w:val="56"/>
        </w:rPr>
      </w:pPr>
      <w:r>
        <w:rPr>
          <w:rFonts w:ascii="Arial" w:hAnsi="Arial" w:cs="Arial"/>
          <w:b/>
          <w:sz w:val="56"/>
          <w:szCs w:val="56"/>
        </w:rPr>
        <w:t>St James’s Church</w:t>
      </w:r>
    </w:p>
    <w:p w:rsidR="00787C57" w:rsidRDefault="00787C57" w:rsidP="00787C57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197 Piccadilly, London</w:t>
      </w:r>
      <w:r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b/>
          <w:sz w:val="36"/>
          <w:szCs w:val="36"/>
          <w:lang w:val="en-US"/>
        </w:rPr>
        <w:t>W1J 9LL</w:t>
      </w:r>
    </w:p>
    <w:p w:rsidR="00787C57" w:rsidRDefault="00787C57" w:rsidP="00787C57">
      <w:pPr>
        <w:rPr>
          <w:rFonts w:ascii="Arial" w:hAnsi="Arial" w:cs="Arial"/>
          <w:sz w:val="28"/>
          <w:lang w:val="en-US"/>
        </w:rPr>
      </w:pPr>
      <w:r>
        <w:rPr>
          <w:rFonts w:ascii="Arial" w:hAnsi="Arial" w:cs="Arial"/>
          <w:b/>
          <w:sz w:val="40"/>
          <w:szCs w:val="40"/>
        </w:rPr>
        <w:t xml:space="preserve">  </w:t>
      </w:r>
      <w:r>
        <w:rPr>
          <w:rFonts w:ascii="Arial" w:hAnsi="Arial" w:cs="Arial"/>
          <w:sz w:val="28"/>
          <w:lang w:val="en-US"/>
        </w:rPr>
        <w:t xml:space="preserve">                 </w:t>
      </w:r>
    </w:p>
    <w:p w:rsidR="00787C57" w:rsidRDefault="00787C57" w:rsidP="00787C57">
      <w:pPr>
        <w:rPr>
          <w:rFonts w:ascii="Arial" w:hAnsi="Arial" w:cs="Arial"/>
          <w:sz w:val="28"/>
          <w:szCs w:val="28"/>
        </w:rPr>
      </w:pPr>
    </w:p>
    <w:p w:rsidR="00787C57" w:rsidRDefault="00787C57" w:rsidP="00787C57">
      <w:r>
        <w:rPr>
          <w:lang w:val="en-US"/>
        </w:rPr>
        <w:t>============================</w:t>
      </w:r>
      <w:proofErr w:type="gramStart"/>
      <w:r>
        <w:rPr>
          <w:rFonts w:ascii="Arial" w:hAnsi="Arial" w:cs="Arial"/>
          <w:b/>
          <w:sz w:val="52"/>
          <w:szCs w:val="52"/>
          <w:lang w:val="en-US"/>
        </w:rPr>
        <w:t>And</w:t>
      </w:r>
      <w:proofErr w:type="gramEnd"/>
      <w:r>
        <w:rPr>
          <w:b/>
          <w:lang w:val="en-US"/>
        </w:rPr>
        <w:t>=========================</w:t>
      </w:r>
    </w:p>
    <w:p w:rsidR="00787C57" w:rsidRDefault="00787C57" w:rsidP="00787C57">
      <w:pPr>
        <w:jc w:val="center"/>
        <w:rPr>
          <w:rFonts w:ascii="Arial" w:hAnsi="Arial" w:cs="Arial"/>
          <w:b/>
          <w:sz w:val="40"/>
          <w:szCs w:val="40"/>
        </w:rPr>
      </w:pPr>
    </w:p>
    <w:p w:rsidR="00787C57" w:rsidRDefault="00787C57" w:rsidP="00787C57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40"/>
          <w:szCs w:val="40"/>
        </w:rPr>
        <w:t>Saturday 30 November 2013</w:t>
      </w:r>
      <w:r>
        <w:rPr>
          <w:rFonts w:ascii="Arial" w:hAnsi="Arial" w:cs="Arial"/>
          <w:b/>
          <w:sz w:val="52"/>
          <w:szCs w:val="52"/>
        </w:rPr>
        <w:t xml:space="preserve"> </w:t>
      </w:r>
      <w:proofErr w:type="gramStart"/>
      <w:r>
        <w:rPr>
          <w:rFonts w:ascii="Arial" w:hAnsi="Arial" w:cs="Arial"/>
          <w:b/>
          <w:sz w:val="28"/>
          <w:szCs w:val="28"/>
        </w:rPr>
        <w:t>at  7:30pm</w:t>
      </w:r>
      <w:proofErr w:type="gramEnd"/>
    </w:p>
    <w:p w:rsidR="00787C57" w:rsidRDefault="00787C57" w:rsidP="00787C57">
      <w:pPr>
        <w:jc w:val="center"/>
        <w:rPr>
          <w:rFonts w:ascii="Arial" w:hAnsi="Arial" w:cs="Arial"/>
          <w:b/>
          <w:sz w:val="56"/>
          <w:szCs w:val="56"/>
        </w:rPr>
      </w:pPr>
      <w:r>
        <w:rPr>
          <w:rFonts w:ascii="Arial" w:hAnsi="Arial" w:cs="Arial"/>
          <w:b/>
          <w:sz w:val="56"/>
          <w:szCs w:val="56"/>
        </w:rPr>
        <w:t>United Reformed Church</w:t>
      </w:r>
    </w:p>
    <w:p w:rsidR="00787C57" w:rsidRDefault="00787C57" w:rsidP="00787C57">
      <w:pPr>
        <w:jc w:val="center"/>
        <w:rPr>
          <w:rFonts w:ascii="Arial" w:hAnsi="Arial" w:cs="Arial"/>
          <w:sz w:val="36"/>
          <w:szCs w:val="36"/>
          <w:lang w:val="en-US"/>
        </w:rPr>
      </w:pPr>
      <w:r>
        <w:rPr>
          <w:rFonts w:ascii="Arial" w:hAnsi="Arial" w:cs="Arial"/>
          <w:sz w:val="36"/>
          <w:szCs w:val="36"/>
        </w:rPr>
        <w:t>Bluehouse Lane Oxted Surrey RH8 0AA</w:t>
      </w:r>
    </w:p>
    <w:p w:rsidR="00787C57" w:rsidRDefault="00787C57" w:rsidP="00787C57">
      <w:pPr>
        <w:rPr>
          <w:rFonts w:ascii="Arial" w:hAnsi="Arial" w:cs="Arial"/>
          <w:sz w:val="28"/>
          <w:szCs w:val="28"/>
        </w:rPr>
      </w:pPr>
    </w:p>
    <w:p w:rsidR="00787C57" w:rsidRDefault="00787C57" w:rsidP="00787C57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Tickets:</w:t>
      </w:r>
      <w:r>
        <w:rPr>
          <w:rFonts w:ascii="Arial" w:hAnsi="Arial" w:cs="Arial"/>
          <w:sz w:val="32"/>
          <w:szCs w:val="32"/>
          <w:lang w:val="en-US"/>
        </w:rPr>
        <w:t xml:space="preserve">   £19 (</w:t>
      </w:r>
      <w:proofErr w:type="gramStart"/>
      <w:r>
        <w:rPr>
          <w:rFonts w:ascii="Arial" w:hAnsi="Arial" w:cs="Arial"/>
          <w:sz w:val="32"/>
          <w:szCs w:val="32"/>
          <w:lang w:val="en-US"/>
        </w:rPr>
        <w:t>Concessions  £</w:t>
      </w:r>
      <w:proofErr w:type="gramEnd"/>
      <w:r>
        <w:rPr>
          <w:rFonts w:ascii="Arial" w:hAnsi="Arial" w:cs="Arial"/>
          <w:sz w:val="32"/>
          <w:szCs w:val="32"/>
          <w:lang w:val="en-US"/>
        </w:rPr>
        <w:t>15.00)</w:t>
      </w:r>
    </w:p>
    <w:p w:rsidR="00787C57" w:rsidRDefault="00787C57" w:rsidP="00787C57">
      <w:pPr>
        <w:spacing w:before="100" w:beforeAutospacing="1" w:after="100" w:afterAutospacing="1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i/>
          <w:sz w:val="28"/>
          <w:szCs w:val="28"/>
          <w:lang w:val="en-US"/>
        </w:rPr>
        <w:t>The Sinfonietta</w:t>
      </w:r>
      <w:r>
        <w:rPr>
          <w:rFonts w:ascii="Arial" w:hAnsi="Arial" w:cs="Arial"/>
          <w:sz w:val="28"/>
          <w:szCs w:val="28"/>
          <w:lang w:val="en-US"/>
        </w:rPr>
        <w:t xml:space="preserve"> box office</w:t>
      </w:r>
      <w:r>
        <w:rPr>
          <w:rFonts w:ascii="Arial" w:hAnsi="Arial" w:cs="Arial"/>
          <w:sz w:val="28"/>
          <w:szCs w:val="28"/>
          <w:lang w:val="en-US"/>
        </w:rPr>
        <w:br/>
        <w:t>Rookwood, Quarry Rd</w:t>
      </w:r>
      <w:r>
        <w:rPr>
          <w:rFonts w:ascii="Arial" w:hAnsi="Arial" w:cs="Arial"/>
          <w:sz w:val="28"/>
          <w:szCs w:val="28"/>
          <w:lang w:val="en-US"/>
        </w:rPr>
        <w:br/>
        <w:t>Oxted Surrey RH8 9HE</w:t>
      </w:r>
      <w:r>
        <w:rPr>
          <w:rFonts w:ascii="Arial" w:hAnsi="Arial" w:cs="Arial"/>
          <w:lang w:val="en-US"/>
        </w:rPr>
        <w:t xml:space="preserve">  </w:t>
      </w:r>
    </w:p>
    <w:p w:rsidR="00787C57" w:rsidRDefault="00787C57" w:rsidP="00787C57">
      <w:pPr>
        <w:spacing w:before="100" w:beforeAutospacing="1" w:after="100" w:afterAutospacing="1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Tel. 020 7381 </w:t>
      </w:r>
      <w:proofErr w:type="gramStart"/>
      <w:r>
        <w:rPr>
          <w:rFonts w:ascii="Arial" w:hAnsi="Arial" w:cs="Arial"/>
          <w:sz w:val="28"/>
          <w:szCs w:val="28"/>
          <w:lang w:val="en-US"/>
        </w:rPr>
        <w:t>0441  (</w:t>
      </w:r>
      <w:proofErr w:type="gramEnd"/>
      <w:r>
        <w:rPr>
          <w:rFonts w:ascii="Arial" w:hAnsi="Arial" w:cs="Arial"/>
          <w:sz w:val="28"/>
          <w:szCs w:val="28"/>
          <w:lang w:val="en-US"/>
        </w:rPr>
        <w:t>For St James’s only) or  01883 712264</w:t>
      </w:r>
      <w:r>
        <w:rPr>
          <w:rFonts w:ascii="Arial" w:hAnsi="Arial" w:cs="Arial"/>
          <w:lang w:val="en-US"/>
        </w:rPr>
        <w:t xml:space="preserve">   </w:t>
      </w:r>
    </w:p>
    <w:p w:rsidR="00787C57" w:rsidRDefault="00787C57" w:rsidP="00787C57">
      <w:pPr>
        <w:spacing w:before="100" w:beforeAutospacing="1" w:after="100" w:afterAutospacing="1"/>
      </w:pPr>
      <w:r>
        <w:rPr>
          <w:rFonts w:ascii="Arial" w:hAnsi="Arial" w:cs="Arial"/>
          <w:sz w:val="28"/>
          <w:szCs w:val="28"/>
          <w:lang w:val="en-US"/>
        </w:rPr>
        <w:t>Also on the door on the evening      Wheelchair accessible</w:t>
      </w:r>
    </w:p>
    <w:p w:rsidR="00787C57" w:rsidRDefault="00787C57" w:rsidP="00787C57">
      <w:pPr>
        <w:spacing w:before="100" w:beforeAutospacing="1" w:after="100" w:afterAutospacing="1"/>
        <w:rPr>
          <w:rFonts w:ascii="Arial" w:hAnsi="Arial" w:cs="Arial"/>
          <w:sz w:val="28"/>
          <w:szCs w:val="28"/>
          <w:lang w:val="en-US"/>
        </w:rPr>
      </w:pPr>
      <w:r>
        <w:lastRenderedPageBreak/>
        <w:t> </w:t>
      </w:r>
    </w:p>
    <w:p w:rsidR="00787C57" w:rsidRDefault="00787C57" w:rsidP="00787C57">
      <w:proofErr w:type="spellStart"/>
      <w:r>
        <w:rPr>
          <w:b/>
          <w:lang w:val="en-US"/>
        </w:rPr>
        <w:t>Kabalevsky</w:t>
      </w:r>
      <w:proofErr w:type="spellEnd"/>
      <w:r>
        <w:rPr>
          <w:b/>
          <w:lang w:val="en-US"/>
        </w:rPr>
        <w:t xml:space="preserve"> </w:t>
      </w:r>
      <w:r>
        <w:rPr>
          <w:lang w:val="en-US"/>
        </w:rPr>
        <w:t xml:space="preserve">(1904 – 1987) extracted his suite the Comedians from music written for Mark Daniel’s play </w:t>
      </w:r>
      <w:r>
        <w:rPr>
          <w:i/>
          <w:lang w:val="en-US"/>
        </w:rPr>
        <w:t>The Inventor and the Comedians</w:t>
      </w:r>
      <w:r>
        <w:rPr>
          <w:lang w:val="en-US"/>
        </w:rPr>
        <w:t xml:space="preserve"> presented at the Moscow Central Children’s Theatre in 1938. After the earlier success of his opera </w:t>
      </w:r>
      <w:r>
        <w:rPr>
          <w:i/>
          <w:lang w:val="en-US"/>
        </w:rPr>
        <w:t xml:space="preserve">Colas </w:t>
      </w:r>
      <w:proofErr w:type="spellStart"/>
      <w:r>
        <w:rPr>
          <w:i/>
          <w:lang w:val="en-US"/>
        </w:rPr>
        <w:t>Breugnon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Kabalevsky</w:t>
      </w:r>
      <w:proofErr w:type="spellEnd"/>
      <w:r>
        <w:rPr>
          <w:lang w:val="en-US"/>
        </w:rPr>
        <w:t xml:space="preserve"> increasingly turned his attention to music for education and children. The suite from the play is full of energy and represents some of the composer’s finest writing – concise witty and short. We present this so young and old will enjoy this music</w:t>
      </w:r>
    </w:p>
    <w:p w:rsidR="00787C57" w:rsidRDefault="00787C57" w:rsidP="00787C57">
      <w:pPr>
        <w:rPr>
          <w:lang w:val="en-US"/>
        </w:rPr>
      </w:pPr>
    </w:p>
    <w:p w:rsidR="00787C57" w:rsidRDefault="00787C57" w:rsidP="00787C57">
      <w:r>
        <w:rPr>
          <w:b/>
          <w:lang w:val="en-US"/>
        </w:rPr>
        <w:t>Wagner</w:t>
      </w:r>
      <w:r>
        <w:rPr>
          <w:lang w:val="en-US"/>
        </w:rPr>
        <w:t xml:space="preserve"> (1813 – 1883) actually wrote </w:t>
      </w:r>
      <w:r>
        <w:rPr>
          <w:i/>
          <w:lang w:val="en-US"/>
        </w:rPr>
        <w:t>Siegfried Idyll</w:t>
      </w:r>
      <w:r>
        <w:rPr>
          <w:lang w:val="en-US"/>
        </w:rPr>
        <w:t xml:space="preserve"> </w:t>
      </w:r>
      <w:r>
        <w:rPr>
          <w:u w:val="single"/>
          <w:lang w:val="en-US"/>
        </w:rPr>
        <w:t>before</w:t>
      </w:r>
      <w:r>
        <w:rPr>
          <w:lang w:val="en-US"/>
        </w:rPr>
        <w:t xml:space="preserve"> his famous Ring cycle which included the opera </w:t>
      </w:r>
      <w:r>
        <w:rPr>
          <w:i/>
          <w:lang w:val="en-US"/>
        </w:rPr>
        <w:t>Siegfried</w:t>
      </w:r>
      <w:r>
        <w:rPr>
          <w:lang w:val="en-US"/>
        </w:rPr>
        <w:t>. The</w:t>
      </w:r>
      <w:r>
        <w:rPr>
          <w:i/>
          <w:lang w:val="en-US"/>
        </w:rPr>
        <w:t xml:space="preserve"> Idyll</w:t>
      </w:r>
      <w:r>
        <w:rPr>
          <w:lang w:val="en-US"/>
        </w:rPr>
        <w:t xml:space="preserve"> was first performed on Christmas morning in 1870 to rouse a sleeping </w:t>
      </w:r>
      <w:proofErr w:type="spellStart"/>
      <w:r>
        <w:rPr>
          <w:lang w:val="en-US"/>
        </w:rPr>
        <w:t>Cosima</w:t>
      </w:r>
      <w:proofErr w:type="spellEnd"/>
      <w:r>
        <w:rPr>
          <w:lang w:val="en-US"/>
        </w:rPr>
        <w:t xml:space="preserve"> on her 33 birthday by musician friends of Richard. Two other important dates to remember are that Siegfried Wagner was born in June 1869. Richard and </w:t>
      </w:r>
      <w:proofErr w:type="spellStart"/>
      <w:r>
        <w:rPr>
          <w:lang w:val="en-US"/>
        </w:rPr>
        <w:t>Cosima</w:t>
      </w:r>
      <w:proofErr w:type="spellEnd"/>
      <w:r>
        <w:rPr>
          <w:lang w:val="en-US"/>
        </w:rPr>
        <w:t xml:space="preserve"> were married in August 1870. The Opera </w:t>
      </w:r>
      <w:r>
        <w:rPr>
          <w:i/>
          <w:lang w:val="en-US"/>
        </w:rPr>
        <w:t>Siegfried</w:t>
      </w:r>
      <w:r>
        <w:rPr>
          <w:lang w:val="en-US"/>
        </w:rPr>
        <w:t xml:space="preserve"> had its </w:t>
      </w:r>
      <w:proofErr w:type="spellStart"/>
      <w:r>
        <w:rPr>
          <w:lang w:val="en-US"/>
        </w:rPr>
        <w:t>premier</w:t>
      </w:r>
      <w:proofErr w:type="spellEnd"/>
      <w:r>
        <w:rPr>
          <w:lang w:val="en-US"/>
        </w:rPr>
        <w:t xml:space="preserve"> in 1876. There are many hidden secrets embedded in the music which </w:t>
      </w:r>
      <w:proofErr w:type="spellStart"/>
      <w:r>
        <w:rPr>
          <w:lang w:val="en-US"/>
        </w:rPr>
        <w:t>Cosima</w:t>
      </w:r>
      <w:proofErr w:type="spellEnd"/>
      <w:r>
        <w:rPr>
          <w:lang w:val="en-US"/>
        </w:rPr>
        <w:t xml:space="preserve"> and Richard shared but remain a mystery.</w:t>
      </w:r>
    </w:p>
    <w:p w:rsidR="00787C57" w:rsidRDefault="00787C57" w:rsidP="00787C57">
      <w:pPr>
        <w:rPr>
          <w:lang w:val="en-US"/>
        </w:rPr>
      </w:pPr>
    </w:p>
    <w:p w:rsidR="00787C57" w:rsidRDefault="00787C57" w:rsidP="00787C57">
      <w:r>
        <w:rPr>
          <w:b/>
          <w:lang w:val="en-US"/>
        </w:rPr>
        <w:t>Rimsky-Korsakov</w:t>
      </w:r>
      <w:r>
        <w:rPr>
          <w:lang w:val="en-US"/>
        </w:rPr>
        <w:t xml:space="preserve"> (1844 – 1908) wrote numerous operas. </w:t>
      </w:r>
      <w:r>
        <w:rPr>
          <w:i/>
          <w:lang w:val="en-US"/>
        </w:rPr>
        <w:t>Christmas Eve</w:t>
      </w:r>
      <w:r>
        <w:rPr>
          <w:lang w:val="en-US"/>
        </w:rPr>
        <w:t xml:space="preserve"> is based on material by Gogol. Amid huge confusion only possible in opera, the hero, </w:t>
      </w:r>
      <w:proofErr w:type="spellStart"/>
      <w:r>
        <w:rPr>
          <w:lang w:val="en-US"/>
        </w:rPr>
        <w:t>Vakula</w:t>
      </w:r>
      <w:proofErr w:type="spellEnd"/>
      <w:r>
        <w:rPr>
          <w:lang w:val="en-US"/>
        </w:rPr>
        <w:t xml:space="preserve">, contrives to get the devil to take him to St Petersburg to fetch a pair boots from the </w:t>
      </w:r>
      <w:proofErr w:type="spellStart"/>
      <w:r>
        <w:rPr>
          <w:lang w:val="en-US"/>
        </w:rPr>
        <w:t>Tsaritsa</w:t>
      </w:r>
      <w:proofErr w:type="spellEnd"/>
      <w:r>
        <w:rPr>
          <w:lang w:val="en-US"/>
        </w:rPr>
        <w:t xml:space="preserve"> as requested by </w:t>
      </w:r>
      <w:proofErr w:type="spellStart"/>
      <w:r>
        <w:rPr>
          <w:lang w:val="en-US"/>
        </w:rPr>
        <w:t>Oxsana</w:t>
      </w:r>
      <w:proofErr w:type="spellEnd"/>
      <w:r>
        <w:rPr>
          <w:lang w:val="en-US"/>
        </w:rPr>
        <w:t xml:space="preserve"> his fiancée. Once at court during which we hear the famous and splendid </w:t>
      </w:r>
      <w:r>
        <w:rPr>
          <w:i/>
          <w:lang w:val="en-US"/>
        </w:rPr>
        <w:t>Polonaise</w:t>
      </w:r>
      <w:r>
        <w:rPr>
          <w:lang w:val="en-US"/>
        </w:rPr>
        <w:t xml:space="preserve"> his wish is granted. When arriving back in his village with the boots </w:t>
      </w:r>
      <w:proofErr w:type="spellStart"/>
      <w:r>
        <w:rPr>
          <w:lang w:val="en-US"/>
        </w:rPr>
        <w:t>Oxsana</w:t>
      </w:r>
      <w:proofErr w:type="spellEnd"/>
      <w:r>
        <w:rPr>
          <w:lang w:val="en-US"/>
        </w:rPr>
        <w:t xml:space="preserve"> declares she wants him rather </w:t>
      </w:r>
      <w:proofErr w:type="spellStart"/>
      <w:r>
        <w:rPr>
          <w:lang w:val="en-US"/>
        </w:rPr>
        <w:t>then</w:t>
      </w:r>
      <w:proofErr w:type="spellEnd"/>
      <w:r>
        <w:rPr>
          <w:lang w:val="en-US"/>
        </w:rPr>
        <w:t xml:space="preserve"> the boots. All ends in happiness of Christmas Eve.</w:t>
      </w:r>
    </w:p>
    <w:p w:rsidR="00787C57" w:rsidRDefault="00787C57" w:rsidP="00787C57">
      <w:pPr>
        <w:rPr>
          <w:i/>
          <w:lang w:val="en-US"/>
        </w:rPr>
      </w:pPr>
    </w:p>
    <w:p w:rsidR="00787C57" w:rsidRDefault="00787C57" w:rsidP="00787C57">
      <w:r>
        <w:rPr>
          <w:i/>
          <w:lang w:val="en-US"/>
        </w:rPr>
        <w:t>The Nutcracker</w:t>
      </w:r>
      <w:r>
        <w:rPr>
          <w:lang w:val="en-US"/>
        </w:rPr>
        <w:t xml:space="preserve"> ballet is quintessential Christmas music and needs little introduction since it is played continuously during the festive season. The biggest regret for me is that </w:t>
      </w:r>
      <w:r>
        <w:rPr>
          <w:b/>
          <w:lang w:val="en-US"/>
        </w:rPr>
        <w:t>Tchaikovsky</w:t>
      </w:r>
      <w:r>
        <w:rPr>
          <w:lang w:val="en-US"/>
        </w:rPr>
        <w:t xml:space="preserve"> (1840 – 1893) did not include the fantastic Pas de </w:t>
      </w:r>
      <w:proofErr w:type="spellStart"/>
      <w:r>
        <w:rPr>
          <w:lang w:val="en-US"/>
        </w:rPr>
        <w:t>Deux</w:t>
      </w:r>
      <w:proofErr w:type="spellEnd"/>
      <w:r>
        <w:rPr>
          <w:lang w:val="en-US"/>
        </w:rPr>
        <w:t xml:space="preserve"> (from the final scene) in his Suite from the ballet. We hope by correcting this omission we will bring happiness to all at Christmas.</w:t>
      </w:r>
    </w:p>
    <w:p w:rsidR="00787C57" w:rsidRDefault="00787C57" w:rsidP="00787C57">
      <w:pPr>
        <w:spacing w:before="100" w:beforeAutospacing="1" w:after="100" w:afterAutospacing="1"/>
      </w:pPr>
      <w:r>
        <w:rPr>
          <w:rFonts w:ascii="Arial" w:hAnsi="Arial" w:cs="Arial"/>
          <w:sz w:val="28"/>
          <w:szCs w:val="28"/>
        </w:rPr>
        <w:t xml:space="preserve">Please visit our website </w:t>
      </w:r>
      <w:hyperlink r:id="rId4" w:history="1">
        <w:r>
          <w:rPr>
            <w:rStyle w:val="Hyperlink"/>
            <w:rFonts w:ascii="Arial" w:hAnsi="Arial" w:cs="Arial"/>
            <w:sz w:val="28"/>
            <w:szCs w:val="28"/>
          </w:rPr>
          <w:t>www.thesinfonietta.org</w:t>
        </w:r>
      </w:hyperlink>
    </w:p>
    <w:p w:rsidR="00E12A34" w:rsidRDefault="00E12A34">
      <w:bookmarkStart w:id="0" w:name="_GoBack"/>
      <w:bookmarkEnd w:id="0"/>
    </w:p>
    <w:sectPr w:rsidR="00E12A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C57"/>
    <w:rsid w:val="00017168"/>
    <w:rsid w:val="00085AA9"/>
    <w:rsid w:val="0011369A"/>
    <w:rsid w:val="001E3EB3"/>
    <w:rsid w:val="00380D9B"/>
    <w:rsid w:val="00426D5B"/>
    <w:rsid w:val="004A2AA6"/>
    <w:rsid w:val="004B1552"/>
    <w:rsid w:val="004D7DC6"/>
    <w:rsid w:val="005C680A"/>
    <w:rsid w:val="006D7688"/>
    <w:rsid w:val="00787C57"/>
    <w:rsid w:val="007E58AA"/>
    <w:rsid w:val="00880AB0"/>
    <w:rsid w:val="008E7240"/>
    <w:rsid w:val="00963D73"/>
    <w:rsid w:val="00AE4EC4"/>
    <w:rsid w:val="00B73182"/>
    <w:rsid w:val="00D058F7"/>
    <w:rsid w:val="00D73A74"/>
    <w:rsid w:val="00E12A34"/>
    <w:rsid w:val="00E8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58018D-9AD8-4960-8472-3AFAD8C01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C5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87C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5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hesinfoniett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</dc:creator>
  <cp:keywords/>
  <dc:description/>
  <cp:lastModifiedBy>Leon</cp:lastModifiedBy>
  <cp:revision>1</cp:revision>
  <dcterms:created xsi:type="dcterms:W3CDTF">2013-09-28T14:18:00Z</dcterms:created>
  <dcterms:modified xsi:type="dcterms:W3CDTF">2013-09-28T14:21:00Z</dcterms:modified>
</cp:coreProperties>
</file>